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bookmarkStart w:id="0" w:name="_Toc109111351"/>
      <w:bookmarkStart w:id="1" w:name="_Toc110505240"/>
      <w:bookmarkStart w:id="2" w:name="_Toc113885202"/>
    </w:p>
    <w:p w:rsidR="00800DB5" w:rsidRDefault="00800DB5" w:rsidP="00800DB5">
      <w:pPr>
        <w:pStyle w:val="Ttulo3"/>
        <w:rPr>
          <w:rFonts w:eastAsia="Times New Roman"/>
          <w:color w:val="auto"/>
          <w:lang w:bidi="en-US"/>
        </w:rPr>
      </w:pPr>
      <w:bookmarkStart w:id="3" w:name="_Toc102039083"/>
      <w:bookmarkStart w:id="4" w:name="_Toc109111307"/>
      <w:bookmarkStart w:id="5" w:name="_Toc110505174"/>
      <w:r>
        <w:rPr>
          <w:rFonts w:eastAsia="Times New Roman"/>
          <w:color w:val="auto"/>
          <w:lang w:bidi="en-US"/>
        </w:rPr>
        <w:tab/>
        <w:t xml:space="preserve">Documentación deberá de presentarse conforme a la clausula </w:t>
      </w:r>
      <w:r w:rsidRPr="00FE39EC">
        <w:rPr>
          <w:rFonts w:eastAsia="Times New Roman"/>
          <w:color w:val="auto"/>
          <w:lang w:bidi="en-US"/>
        </w:rPr>
        <w:t xml:space="preserve">16.1 </w:t>
      </w:r>
      <w:r w:rsidRPr="00C25FB3">
        <w:rPr>
          <w:rFonts w:eastAsia="Times New Roman"/>
          <w:i/>
          <w:color w:val="auto"/>
          <w:lang w:bidi="en-US"/>
        </w:rPr>
        <w:t>REQUERIMIENTO DE DOCUMENTACIÓN PREVIA A LA ADJUDICACIÓN</w:t>
      </w:r>
      <w:bookmarkEnd w:id="3"/>
      <w:bookmarkEnd w:id="4"/>
      <w:bookmarkEnd w:id="5"/>
      <w:r>
        <w:rPr>
          <w:rFonts w:eastAsia="Times New Roman"/>
          <w:color w:val="auto"/>
          <w:lang w:bidi="en-US"/>
        </w:rPr>
        <w:t xml:space="preserve"> del PCAP.</w:t>
      </w:r>
    </w:p>
    <w:p w:rsidR="00800DB5" w:rsidRPr="00FE39EC" w:rsidRDefault="00800DB5" w:rsidP="00800DB5">
      <w:pPr>
        <w:pStyle w:val="Ttulo3"/>
        <w:rPr>
          <w:rFonts w:eastAsia="Times New Roman"/>
          <w:color w:val="auto"/>
          <w:lang w:bidi="en-US"/>
        </w:rPr>
      </w:pPr>
      <w:r>
        <w:rPr>
          <w:rFonts w:eastAsia="Times New Roman"/>
          <w:color w:val="auto"/>
          <w:lang w:bidi="en-US"/>
        </w:rPr>
        <w:t xml:space="preserve"> </w:t>
      </w:r>
      <w:r>
        <w:rPr>
          <w:rFonts w:eastAsia="Times New Roman"/>
          <w:color w:val="auto"/>
          <w:lang w:bidi="en-US"/>
        </w:rPr>
        <w:tab/>
        <w:t>Deberá presentarse Anexos y certificados correctamente firmados y en plazo.</w:t>
      </w: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p>
    <w:p w:rsidR="00800DB5" w:rsidRPr="00C24639"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r w:rsidRPr="00C24639">
        <w:rPr>
          <w:rFonts w:ascii="Times New Roman" w:eastAsia="Times New Roman" w:hAnsi="Times New Roman" w:cs="Times New Roman"/>
          <w:b/>
          <w:bCs/>
          <w:sz w:val="24"/>
          <w:szCs w:val="26"/>
          <w:lang w:bidi="en-US"/>
        </w:rPr>
        <w:t>ANEXO IV. DECLARACIÓN RESPONSABLE DE VIGENCIA DE FACULTADES DE REPRESENTACIÓN</w:t>
      </w:r>
      <w:bookmarkEnd w:id="0"/>
      <w:bookmarkEnd w:id="1"/>
      <w:bookmarkEnd w:id="2"/>
    </w:p>
    <w:p w:rsidR="00800DB5" w:rsidRPr="00C24639" w:rsidRDefault="00800DB5" w:rsidP="00800DB5">
      <w:pPr>
        <w:jc w:val="both"/>
        <w:rPr>
          <w:rFonts w:ascii="Times New Roman" w:eastAsia="Times New Roman" w:hAnsi="Times New Roman" w:cs="Times New Roman"/>
          <w:b/>
          <w:lang w:bidi="en-US"/>
        </w:rPr>
      </w:pPr>
    </w:p>
    <w:p w:rsidR="00800DB5" w:rsidRPr="00C24639" w:rsidRDefault="00800DB5" w:rsidP="00800DB5">
      <w:pPr>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D/Dª</w:t>
      </w:r>
      <w:r w:rsidRPr="00C24639">
        <w:rPr>
          <w:rFonts w:ascii="Times New Roman" w:eastAsia="Times New Roman" w:hAnsi="Times New Roman" w:cs="Times New Roman"/>
          <w:u w:val="single"/>
          <w:lang w:bidi="en-US"/>
        </w:rPr>
        <w:tab/>
        <w:t>______________________________________________</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,con D.N.I. nº</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en representación de "</w:t>
      </w:r>
      <w:r w:rsidRPr="00C24639">
        <w:rPr>
          <w:rFonts w:ascii="Times New Roman" w:eastAsia="Times New Roman" w:hAnsi="Times New Roman" w:cs="Times New Roman"/>
          <w:u w:val="single"/>
          <w:lang w:bidi="en-US"/>
        </w:rPr>
        <w:tab/>
        <w:t>_______________________</w:t>
      </w:r>
      <w:r w:rsidRPr="00C24639">
        <w:rPr>
          <w:rFonts w:ascii="Times New Roman" w:eastAsia="Times New Roman" w:hAnsi="Times New Roman" w:cs="Times New Roman"/>
          <w:lang w:bidi="en-US"/>
        </w:rPr>
        <w:t>”,con  C.I.F.Nº</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,declara bajo su responsabilidad que las facultades de representación de D.</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,reflejadas en la escritura de   </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otorgada  el día  </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 </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ante  el  notario  de __________________________________________</w:t>
      </w:r>
    </w:p>
    <w:p w:rsidR="00800DB5" w:rsidRPr="00C24639" w:rsidRDefault="00800DB5" w:rsidP="00800DB5">
      <w:pPr>
        <w:jc w:val="both"/>
        <w:rPr>
          <w:rFonts w:ascii="Times New Roman" w:eastAsia="Times New Roman" w:hAnsi="Times New Roman" w:cs="Times New Roman"/>
          <w:lang w:bidi="en-US"/>
        </w:rPr>
        <w:sectPr w:rsidR="00800DB5" w:rsidRPr="00C24639" w:rsidSect="00800DB5">
          <w:pgSz w:w="11900" w:h="16840"/>
          <w:pgMar w:top="1440" w:right="1080" w:bottom="1440" w:left="1080" w:header="720" w:footer="720" w:gutter="0"/>
          <w:cols w:space="720"/>
        </w:sectPr>
      </w:pPr>
      <w:r w:rsidRPr="00C24639">
        <w:rPr>
          <w:rFonts w:ascii="Times New Roman" w:eastAsia="Times New Roman" w:hAnsi="Times New Roman" w:cs="Times New Roman"/>
          <w:lang w:bidi="en-US"/>
        </w:rPr>
        <w:t>Don</w:t>
      </w:r>
      <w:r w:rsidRPr="00C24639">
        <w:rPr>
          <w:rFonts w:ascii="Times New Roman" w:eastAsia="Times New Roman" w:hAnsi="Times New Roman" w:cs="Times New Roman"/>
          <w:u w:val="single"/>
          <w:lang w:bidi="en-US"/>
        </w:rPr>
        <w:tab/>
        <w:t>______________________________________________________________</w:t>
      </w:r>
      <w:r w:rsidRPr="00C24639">
        <w:rPr>
          <w:rFonts w:ascii="Times New Roman" w:eastAsia="Times New Roman" w:hAnsi="Times New Roman" w:cs="Times New Roman"/>
          <w:lang w:bidi="en-US"/>
        </w:rPr>
        <w:t>, bajo el numero</w:t>
      </w:r>
      <w:r w:rsidRPr="00C24639">
        <w:rPr>
          <w:rFonts w:ascii="Times New Roman" w:eastAsia="Times New Roman" w:hAnsi="Times New Roman" w:cs="Times New Roman"/>
          <w:u w:val="single"/>
          <w:lang w:bidi="en-US"/>
        </w:rPr>
        <w:tab/>
        <w:t xml:space="preserve">___________ </w:t>
      </w:r>
      <w:r w:rsidRPr="00C24639">
        <w:rPr>
          <w:rFonts w:ascii="Times New Roman" w:eastAsia="Times New Roman" w:hAnsi="Times New Roman" w:cs="Times New Roman"/>
          <w:lang w:bidi="en-US"/>
        </w:rPr>
        <w:t xml:space="preserve">de su protocolo, inscrita en el Registro Mercantil de </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al tomo</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libro</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folio</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no  ha  sido  modificadas  o  alteradas, encontrándose plenamente vigentes al día de la fecha</w:t>
      </w:r>
    </w:p>
    <w:p w:rsidR="00800DB5" w:rsidRPr="00C24639" w:rsidRDefault="00800DB5" w:rsidP="00800DB5">
      <w:pPr>
        <w:jc w:val="both"/>
        <w:rPr>
          <w:rFonts w:ascii="Times New Roman" w:eastAsia="Times New Roman" w:hAnsi="Times New Roman" w:cs="Times New Roman"/>
          <w:lang w:bidi="en-US"/>
        </w:rPr>
      </w:pPr>
    </w:p>
    <w:p w:rsidR="00800DB5" w:rsidRPr="00C24639" w:rsidRDefault="00800DB5" w:rsidP="00800DB5">
      <w:pPr>
        <w:spacing w:before="240"/>
        <w:jc w:val="both"/>
        <w:rPr>
          <w:rFonts w:ascii="Times New Roman" w:eastAsia="Calibri" w:hAnsi="Times New Roman" w:cs="Times New Roman"/>
          <w:b/>
          <w:i/>
          <w:iCs/>
          <w:smallCaps/>
          <w:spacing w:val="5"/>
          <w:sz w:val="24"/>
          <w:szCs w:val="24"/>
        </w:rPr>
      </w:pPr>
      <w:r w:rsidRPr="00C24639">
        <w:rPr>
          <w:rFonts w:ascii="Times New Roman" w:hAnsi="Times New Roman" w:cs="Times New Roman"/>
          <w:lang w:bidi="en-US"/>
        </w:rPr>
        <w:tab/>
        <w:t xml:space="preserve">Lo que declara a los efectos de su participación en la licitación convocada por el Ayuntamiento de El Palmar de Troya para la contratación del </w:t>
      </w:r>
      <w:r w:rsidRPr="00C24639">
        <w:rPr>
          <w:rFonts w:ascii="Times New Roman" w:eastAsia="Times New Roman" w:hAnsi="Times New Roman" w:cs="Times New Roman"/>
          <w:b/>
          <w:sz w:val="20"/>
          <w:szCs w:val="20"/>
          <w:lang w:bidi="en-US"/>
        </w:rPr>
        <w:t>CONTRATO</w:t>
      </w:r>
      <w:r w:rsidRPr="00C24639">
        <w:rPr>
          <w:rFonts w:ascii="Times New Roman" w:eastAsia="Times New Roman" w:hAnsi="Times New Roman" w:cs="Times New Roman"/>
          <w:sz w:val="20"/>
          <w:szCs w:val="20"/>
          <w:lang w:bidi="en-US"/>
        </w:rPr>
        <w:t xml:space="preserve"> </w:t>
      </w:r>
      <w:r w:rsidRPr="00C24639">
        <w:rPr>
          <w:rFonts w:ascii="Times New Roman" w:eastAsia="Times New Roman" w:hAnsi="Times New Roman" w:cs="Times New Roman"/>
          <w:b/>
          <w:sz w:val="20"/>
          <w:szCs w:val="20"/>
          <w:lang w:bidi="en-US"/>
        </w:rPr>
        <w:t>DE OBRA</w:t>
      </w:r>
      <w:r w:rsidRPr="00C24639">
        <w:rPr>
          <w:rFonts w:ascii="Times New Roman" w:eastAsia="Times New Roman" w:hAnsi="Times New Roman" w:cs="Times New Roman"/>
          <w:sz w:val="20"/>
          <w:szCs w:val="20"/>
          <w:lang w:bidi="en-US"/>
        </w:rPr>
        <w:t xml:space="preserve"> </w:t>
      </w:r>
      <w:r w:rsidRPr="00C24639">
        <w:rPr>
          <w:rFonts w:ascii="Times New Roman" w:hAnsi="Times New Roman" w:cs="Times New Roman"/>
        </w:rPr>
        <w:t>“</w:t>
      </w:r>
      <w:r w:rsidRPr="00C24639">
        <w:rPr>
          <w:rFonts w:ascii="Times New Roman" w:hAnsi="Times New Roman" w:cs="Times New Roman"/>
          <w:b/>
        </w:rPr>
        <w:t>R</w:t>
      </w:r>
      <w:r>
        <w:rPr>
          <w:rFonts w:ascii="Times New Roman" w:hAnsi="Times New Roman" w:cs="Times New Roman"/>
          <w:b/>
        </w:rPr>
        <w:t>E</w:t>
      </w:r>
      <w:r w:rsidRPr="00C24639">
        <w:rPr>
          <w:rFonts w:ascii="Times New Roman" w:hAnsi="Times New Roman" w:cs="Times New Roman"/>
          <w:b/>
        </w:rPr>
        <w:t xml:space="preserve">URBANIZACION DE UNA PARCELA DEL RECINTO FERIAL Y SUS CONEXIONES, EN EL PALMAR DE TROYA (SEVILLA)" </w:t>
      </w:r>
      <w:r w:rsidRPr="00C24639">
        <w:rPr>
          <w:rFonts w:ascii="Times New Roman" w:hAnsi="Times New Roman" w:cs="Times New Roman"/>
          <w:b/>
          <w:bCs/>
        </w:rPr>
        <w:t xml:space="preserve"> </w:t>
      </w:r>
    </w:p>
    <w:p w:rsidR="00800DB5" w:rsidRPr="00C24639" w:rsidRDefault="00800DB5" w:rsidP="00800DB5">
      <w:pPr>
        <w:jc w:val="both"/>
        <w:rPr>
          <w:rFonts w:ascii="Times New Roman" w:eastAsia="Times New Roman" w:hAnsi="Times New Roman" w:cs="Times New Roman"/>
          <w:lang w:bidi="en-US"/>
        </w:rPr>
      </w:pP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En ............................................................. a …..........de............de 2022.</w:t>
      </w:r>
    </w:p>
    <w:p w:rsidR="00800DB5" w:rsidRPr="00C24639" w:rsidRDefault="00800DB5" w:rsidP="00800DB5">
      <w:pPr>
        <w:spacing w:after="0" w:line="240" w:lineRule="atLeast"/>
        <w:jc w:val="center"/>
        <w:rPr>
          <w:rFonts w:ascii="Times New Roman" w:eastAsia="Calibri" w:hAnsi="Times New Roman" w:cs="Times New Roman"/>
        </w:rPr>
      </w:pPr>
    </w:p>
    <w:p w:rsidR="00800DB5" w:rsidRPr="00C24639" w:rsidRDefault="00800DB5" w:rsidP="00800DB5">
      <w:pPr>
        <w:spacing w:after="0" w:line="240" w:lineRule="atLeast"/>
        <w:jc w:val="center"/>
        <w:rPr>
          <w:rFonts w:ascii="Times New Roman" w:eastAsia="Calibri" w:hAnsi="Times New Roman" w:cs="Times New Roman"/>
          <w:i/>
        </w:rPr>
      </w:pPr>
      <w:r w:rsidRPr="00C24639">
        <w:rPr>
          <w:rFonts w:ascii="Times New Roman" w:eastAsia="Calibri" w:hAnsi="Times New Roman" w:cs="Times New Roman"/>
          <w:i/>
        </w:rPr>
        <w:t>(Sello de la empresa y firma electrónica)</w:t>
      </w:r>
    </w:p>
    <w:p w:rsidR="00800DB5" w:rsidRPr="00C24639" w:rsidRDefault="00800DB5" w:rsidP="00800DB5">
      <w:pPr>
        <w:autoSpaceDE w:val="0"/>
        <w:autoSpaceDN w:val="0"/>
        <w:adjustRightInd w:val="0"/>
        <w:spacing w:after="0" w:line="240" w:lineRule="atLeast"/>
        <w:contextualSpacing/>
        <w:jc w:val="center"/>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8"/>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6"/>
          <w:szCs w:val="18"/>
        </w:rPr>
        <w:sectPr w:rsidR="00800DB5" w:rsidRPr="00C24639" w:rsidSect="005C58BA">
          <w:footerReference w:type="default" r:id="rId7"/>
          <w:type w:val="continuous"/>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800DB5" w:rsidRPr="00C24639" w:rsidRDefault="00800DB5" w:rsidP="00800DB5">
      <w:pPr>
        <w:rPr>
          <w:rFonts w:ascii="Times New Roman" w:eastAsia="Times New Roman" w:hAnsi="Times New Roman" w:cs="Times New Roman"/>
          <w:lang w:bidi="en-US"/>
        </w:rPr>
        <w:sectPr w:rsidR="00800DB5" w:rsidRPr="00C24639" w:rsidSect="005C58BA">
          <w:type w:val="continuous"/>
          <w:pgSz w:w="11900" w:h="16840"/>
          <w:pgMar w:top="1440" w:right="1080" w:bottom="1440" w:left="1080" w:header="720" w:footer="720" w:gutter="0"/>
          <w:cols w:space="720"/>
        </w:sectPr>
      </w:pP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lang w:bidi="en-US"/>
        </w:rPr>
      </w:pPr>
      <w:bookmarkStart w:id="6" w:name="_TOC_250004"/>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keepNext/>
        <w:keepLines/>
        <w:spacing w:before="200" w:after="0"/>
        <w:jc w:val="both"/>
        <w:outlineLvl w:val="1"/>
        <w:rPr>
          <w:rFonts w:ascii="Times New Roman" w:eastAsia="Times New Roman" w:hAnsi="Times New Roman" w:cs="Times New Roman"/>
          <w:b/>
          <w:bCs/>
          <w:i/>
          <w:iCs/>
          <w:smallCaps/>
          <w:spacing w:val="5"/>
          <w:sz w:val="26"/>
          <w:szCs w:val="26"/>
          <w:lang w:bidi="en-US"/>
        </w:rPr>
      </w:pPr>
      <w:bookmarkStart w:id="7" w:name="_ANEXO_V._DECLARACIÓN"/>
      <w:bookmarkStart w:id="8" w:name="_Toc102039129"/>
      <w:bookmarkStart w:id="9" w:name="_Toc109111352"/>
      <w:bookmarkStart w:id="10" w:name="_Toc110505241"/>
      <w:bookmarkStart w:id="11" w:name="_Toc113885203"/>
      <w:bookmarkEnd w:id="7"/>
      <w:r w:rsidRPr="00C24639">
        <w:rPr>
          <w:rFonts w:ascii="Times New Roman" w:eastAsiaTheme="majorEastAsia" w:hAnsi="Times New Roman" w:cs="Times New Roman"/>
          <w:b/>
          <w:bCs/>
          <w:sz w:val="26"/>
          <w:szCs w:val="26"/>
        </w:rPr>
        <w:t>ANEXO</w:t>
      </w:r>
      <w:bookmarkEnd w:id="6"/>
      <w:r w:rsidRPr="00C24639">
        <w:rPr>
          <w:rFonts w:ascii="Times New Roman" w:eastAsiaTheme="majorEastAsia" w:hAnsi="Times New Roman" w:cs="Times New Roman"/>
          <w:b/>
          <w:bCs/>
          <w:sz w:val="26"/>
          <w:szCs w:val="26"/>
        </w:rPr>
        <w:t xml:space="preserve"> V. DECLARACIÓN RESPONSABLE SOBRE LOS DATOS Y CIRCUNSTANCIAS QUE CONSTAN EN  EL REGISTRO DEL AYUNTAMIENTO</w:t>
      </w:r>
      <w:r w:rsidRPr="00C24639">
        <w:rPr>
          <w:rFonts w:ascii="Times New Roman" w:eastAsia="Times New Roman" w:hAnsi="Times New Roman" w:cs="Times New Roman"/>
          <w:b/>
          <w:bCs/>
          <w:i/>
          <w:iCs/>
          <w:smallCaps/>
          <w:spacing w:val="5"/>
          <w:sz w:val="26"/>
          <w:szCs w:val="26"/>
          <w:lang w:bidi="en-US"/>
        </w:rPr>
        <w:t xml:space="preserve"> DE EL PALMAR DE TROYA.</w:t>
      </w:r>
      <w:bookmarkEnd w:id="8"/>
      <w:bookmarkEnd w:id="9"/>
      <w:bookmarkEnd w:id="10"/>
      <w:bookmarkEnd w:id="11"/>
    </w:p>
    <w:p w:rsidR="00800DB5" w:rsidRPr="00C24639" w:rsidRDefault="00800DB5" w:rsidP="00800DB5">
      <w:pPr>
        <w:spacing w:before="240"/>
        <w:jc w:val="both"/>
        <w:rPr>
          <w:rFonts w:ascii="Times New Roman" w:eastAsia="Calibri" w:hAnsi="Times New Roman" w:cs="Times New Roman"/>
          <w:i/>
          <w:iCs/>
          <w:smallCaps/>
          <w:spacing w:val="5"/>
          <w:sz w:val="24"/>
          <w:szCs w:val="24"/>
        </w:rPr>
      </w:pPr>
      <w:r w:rsidRPr="00C24639">
        <w:rPr>
          <w:rFonts w:ascii="Times New Roman" w:hAnsi="Times New Roman" w:cs="Times New Roman"/>
        </w:rPr>
        <w:t>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w:t>
      </w:r>
      <w:r w:rsidRPr="00C24639">
        <w:rPr>
          <w:rFonts w:ascii="Times New Roman" w:eastAsia="Calibri" w:hAnsi="Times New Roman" w:cs="Times New Roman"/>
        </w:rPr>
        <w:t xml:space="preserve"> </w:t>
      </w:r>
      <w:r w:rsidRPr="00C24639">
        <w:rPr>
          <w:rFonts w:ascii="Times New Roman" w:eastAsia="Times New Roman" w:hAnsi="Times New Roman" w:cs="Times New Roman"/>
          <w:b/>
          <w:sz w:val="20"/>
          <w:szCs w:val="20"/>
          <w:lang w:bidi="en-US"/>
        </w:rPr>
        <w:t>CONTRATO</w:t>
      </w:r>
      <w:r w:rsidRPr="00C24639">
        <w:rPr>
          <w:rFonts w:ascii="Times New Roman" w:eastAsia="Times New Roman" w:hAnsi="Times New Roman" w:cs="Times New Roman"/>
          <w:sz w:val="20"/>
          <w:szCs w:val="20"/>
          <w:lang w:bidi="en-US"/>
        </w:rPr>
        <w:t xml:space="preserve"> </w:t>
      </w:r>
      <w:r w:rsidRPr="00C24639">
        <w:rPr>
          <w:rFonts w:ascii="Times New Roman" w:eastAsia="Times New Roman" w:hAnsi="Times New Roman" w:cs="Times New Roman"/>
          <w:b/>
          <w:sz w:val="20"/>
          <w:szCs w:val="20"/>
          <w:lang w:bidi="en-US"/>
        </w:rPr>
        <w:t>DE OBRA</w:t>
      </w:r>
      <w:r w:rsidRPr="00C24639">
        <w:rPr>
          <w:rFonts w:ascii="Times New Roman" w:hAnsi="Times New Roman" w:cs="Times New Roman"/>
        </w:rPr>
        <w:t>“</w:t>
      </w:r>
      <w:r w:rsidRPr="00C24639">
        <w:rPr>
          <w:rFonts w:ascii="Times New Roman" w:hAnsi="Times New Roman" w:cs="Times New Roman"/>
          <w:b/>
        </w:rPr>
        <w:t>R</w:t>
      </w:r>
      <w:r>
        <w:rPr>
          <w:rFonts w:ascii="Times New Roman" w:hAnsi="Times New Roman" w:cs="Times New Roman"/>
          <w:b/>
        </w:rPr>
        <w:t>E</w:t>
      </w:r>
      <w:r w:rsidRPr="00C24639">
        <w:rPr>
          <w:rFonts w:ascii="Times New Roman" w:hAnsi="Times New Roman" w:cs="Times New Roman"/>
          <w:b/>
        </w:rPr>
        <w:t xml:space="preserve">URBANIZACION DE UNA PARCELA DEL RECINTO FERIAL Y SUS CONEXIONES, EN EL PALMAR DE TROYA (SEVILLA)" </w:t>
      </w:r>
      <w:r w:rsidRPr="00C24639">
        <w:rPr>
          <w:rFonts w:ascii="Times New Roman" w:hAnsi="Times New Roman" w:cs="Times New Roman"/>
          <w:b/>
          <w:bCs/>
        </w:rPr>
        <w:t xml:space="preserve"> </w:t>
      </w:r>
      <w:r w:rsidRPr="00C24639">
        <w:rPr>
          <w:rFonts w:ascii="Times New Roman" w:eastAsia="Calibri" w:hAnsi="Times New Roman" w:cs="Times New Roman"/>
        </w:rPr>
        <w:t xml:space="preserve">se compromete a efectuarlo en la forma determinada en el Pliego de Cláusulas Administrativas Particulares y de Prescripciones Técnicas, y conforme a la propuesta que se ofertó: </w:t>
      </w: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b/>
          <w:sz w:val="24"/>
          <w:lang w:bidi="en-US"/>
        </w:rPr>
      </w:pPr>
      <w:r w:rsidRPr="00C24639">
        <w:rPr>
          <w:rFonts w:ascii="Times New Roman" w:eastAsia="Times New Roman" w:hAnsi="Times New Roman" w:cs="Times New Roman"/>
          <w:b/>
          <w:sz w:val="24"/>
          <w:lang w:bidi="en-US"/>
        </w:rPr>
        <w:t xml:space="preserve">DECLARA: </w:t>
      </w:r>
    </w:p>
    <w:p w:rsidR="00800DB5" w:rsidRPr="00C24639" w:rsidRDefault="00800DB5" w:rsidP="00800DB5">
      <w:pPr>
        <w:numPr>
          <w:ilvl w:val="0"/>
          <w:numId w:val="2"/>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 xml:space="preserve">Que no han experimentado variación los datos y circunstancias que constan en el Registro de Licitadores del Sector Público o de la Comunidad Autónoma de Andalucía </w:t>
      </w:r>
    </w:p>
    <w:p w:rsidR="00800DB5" w:rsidRPr="00C24639" w:rsidRDefault="00800DB5" w:rsidP="00800DB5">
      <w:pPr>
        <w:numPr>
          <w:ilvl w:val="0"/>
          <w:numId w:val="2"/>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no han experimentado variación los datos y circunstancias en la documentación presentada en la fase de proposición.</w:t>
      </w:r>
    </w:p>
    <w:p w:rsidR="00800DB5" w:rsidRPr="00C24639" w:rsidRDefault="00800DB5" w:rsidP="00800DB5">
      <w:pPr>
        <w:numPr>
          <w:ilvl w:val="0"/>
          <w:numId w:val="2"/>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han experimentado variación los datos y circunstancias que constan en el Registro de Licitadores del Sector Público o de la Comunidad Autónoma de Andalucía relativos a:</w:t>
      </w:r>
      <w:r>
        <w:rPr>
          <w:rFonts w:ascii="Times New Roman" w:eastAsia="Times New Roman" w:hAnsi="Times New Roman" w:cs="Times New Roman"/>
          <w:lang w:bidi="en-US"/>
        </w:rPr>
        <w:pict>
          <v:shape id="_x0000_s1026" style="position:absolute;left:0;text-align:left;margin-left:110.2pt;margin-top:10.5pt;width:371.55pt;height:.1pt;z-index:-251656192;mso-wrap-distance-left:0;mso-wrap-distance-right:0;mso-position-horizontal-relative:page;mso-position-vertical-relative:text" coordorigin="2204,210" coordsize="7431,0" path="m2204,210r7431,e" filled="f" strokeweight=".22108mm">
            <v:path arrowok="t"/>
            <w10:wrap type="topAndBottom" anchorx="page"/>
          </v:shape>
        </w:pict>
      </w:r>
      <w:r w:rsidRPr="00C24639">
        <w:rPr>
          <w:rFonts w:ascii="Times New Roman" w:eastAsia="Times New Roman" w:hAnsi="Times New Roman" w:cs="Times New Roman"/>
          <w:lang w:bidi="en-US"/>
        </w:rPr>
        <w:t xml:space="preserve"> ...........................................................</w:t>
      </w:r>
    </w:p>
    <w:p w:rsidR="00800DB5" w:rsidRPr="00C24639" w:rsidRDefault="00800DB5" w:rsidP="00800DB5">
      <w:pPr>
        <w:numPr>
          <w:ilvl w:val="0"/>
          <w:numId w:val="1"/>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han experimentado las siguientes variaciones respecto a la fase de proposición:</w:t>
      </w:r>
    </w:p>
    <w:p w:rsidR="00800DB5" w:rsidRPr="00C24639" w:rsidRDefault="00800DB5" w:rsidP="00800DB5">
      <w:pPr>
        <w:numPr>
          <w:ilvl w:val="1"/>
          <w:numId w:val="1"/>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Solvencia Económica o financiera</w:t>
      </w:r>
    </w:p>
    <w:p w:rsidR="00800DB5" w:rsidRPr="00C24639" w:rsidRDefault="00800DB5" w:rsidP="00800DB5">
      <w:pPr>
        <w:numPr>
          <w:ilvl w:val="1"/>
          <w:numId w:val="1"/>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Solvencia técnica o profesional</w:t>
      </w:r>
    </w:p>
    <w:p w:rsidR="00800DB5" w:rsidRPr="00C24639" w:rsidRDefault="00800DB5" w:rsidP="00800DB5">
      <w:pPr>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según se acredita mediante los documentos que se adjuntan a la presente declaración, manteniéndose el resto de los datos inscritos sin ninguna alteración.</w:t>
      </w:r>
    </w:p>
    <w:p w:rsidR="00800DB5" w:rsidRPr="00C24639" w:rsidRDefault="00800DB5" w:rsidP="00800DB5">
      <w:pPr>
        <w:jc w:val="center"/>
        <w:rPr>
          <w:rFonts w:ascii="Times New Roman" w:eastAsia="Times New Roman" w:hAnsi="Times New Roman" w:cs="Times New Roman"/>
          <w:lang w:bidi="en-US"/>
        </w:rPr>
      </w:pP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En ............................................................. a …..........de............de 2022.</w:t>
      </w:r>
    </w:p>
    <w:p w:rsidR="00800DB5" w:rsidRPr="00C24639" w:rsidRDefault="00800DB5" w:rsidP="00800DB5">
      <w:pPr>
        <w:spacing w:after="0" w:line="240" w:lineRule="atLeast"/>
        <w:jc w:val="center"/>
        <w:rPr>
          <w:rFonts w:ascii="Times New Roman" w:eastAsia="Calibri" w:hAnsi="Times New Roman" w:cs="Times New Roman"/>
        </w:rPr>
      </w:pP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(Sello de la empresa y firma electrónica)</w:t>
      </w:r>
    </w:p>
    <w:p w:rsidR="00800DB5" w:rsidRPr="00C24639" w:rsidRDefault="00800DB5" w:rsidP="00800DB5">
      <w:pPr>
        <w:spacing w:after="0" w:line="240" w:lineRule="atLeast"/>
        <w:jc w:val="center"/>
        <w:rPr>
          <w:rFonts w:ascii="Times New Roman" w:eastAsia="Calibri" w:hAnsi="Times New Roman" w:cs="Times New Roman"/>
          <w:i/>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6"/>
          <w:szCs w:val="18"/>
        </w:rPr>
      </w:pPr>
    </w:p>
    <w:p w:rsidR="00800DB5" w:rsidRPr="00C24639" w:rsidRDefault="00800DB5" w:rsidP="00800DB5">
      <w:pPr>
        <w:autoSpaceDE w:val="0"/>
        <w:autoSpaceDN w:val="0"/>
        <w:adjustRightInd w:val="0"/>
        <w:spacing w:after="0" w:line="240" w:lineRule="atLeast"/>
        <w:contextualSpacing/>
        <w:jc w:val="both"/>
        <w:rPr>
          <w:rFonts w:ascii="Times New Roman" w:eastAsia="Calibri" w:hAnsi="Times New Roman" w:cs="Times New Roman"/>
          <w:i/>
          <w:sz w:val="16"/>
          <w:szCs w:val="18"/>
        </w:rPr>
        <w:sectPr w:rsidR="00800DB5" w:rsidRPr="00C24639" w:rsidSect="005C58BA">
          <w:footerReference w:type="default" r:id="rId8"/>
          <w:type w:val="continuous"/>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800DB5" w:rsidRPr="00C24639" w:rsidRDefault="00800DB5" w:rsidP="00800DB5">
      <w:pPr>
        <w:rPr>
          <w:rFonts w:ascii="Times New Roman" w:eastAsia="Times New Roman" w:hAnsi="Times New Roman" w:cs="Times New Roman"/>
          <w:lang w:bidi="en-US"/>
        </w:rPr>
        <w:sectPr w:rsidR="00800DB5" w:rsidRPr="00C24639" w:rsidSect="005C58BA">
          <w:type w:val="continuous"/>
          <w:pgSz w:w="11900" w:h="16840"/>
          <w:pgMar w:top="1440" w:right="1080" w:bottom="1440" w:left="1080" w:header="720" w:footer="720" w:gutter="0"/>
          <w:cols w:space="720"/>
          <w:docGrid w:linePitch="299"/>
        </w:sectPr>
      </w:pPr>
    </w:p>
    <w:p w:rsidR="00800DB5" w:rsidRPr="00C24639"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bookmarkStart w:id="12" w:name="_ANEXO_VI._CERTIFICACIÓNDE"/>
      <w:bookmarkStart w:id="13" w:name="_Toc102039130"/>
      <w:bookmarkStart w:id="14" w:name="_Toc109111353"/>
      <w:bookmarkStart w:id="15" w:name="_Toc110505242"/>
      <w:bookmarkStart w:id="16" w:name="_Toc113885204"/>
      <w:bookmarkEnd w:id="12"/>
      <w:r w:rsidRPr="00C24639">
        <w:rPr>
          <w:rFonts w:ascii="Times New Roman" w:eastAsia="Times New Roman" w:hAnsi="Times New Roman" w:cs="Times New Roman"/>
          <w:b/>
          <w:bCs/>
          <w:sz w:val="24"/>
          <w:szCs w:val="26"/>
          <w:lang w:bidi="en-US"/>
        </w:rPr>
        <w:lastRenderedPageBreak/>
        <w:t>ANEXO VI. CERTIFICACIÓNDE PERSONAS TRABAJADORASCON DISCAPADIDAD</w:t>
      </w:r>
      <w:bookmarkEnd w:id="13"/>
      <w:bookmarkEnd w:id="14"/>
      <w:bookmarkEnd w:id="15"/>
      <w:bookmarkEnd w:id="16"/>
    </w:p>
    <w:p w:rsidR="00800DB5" w:rsidRPr="00C24639" w:rsidRDefault="00800DB5" w:rsidP="00800DB5">
      <w:pPr>
        <w:spacing w:before="240"/>
        <w:jc w:val="both"/>
        <w:rPr>
          <w:rFonts w:ascii="Times New Roman" w:hAnsi="Times New Roman" w:cs="Times New Roman"/>
          <w:i/>
          <w:iCs/>
          <w:smallCaps/>
          <w:spacing w:val="5"/>
          <w:sz w:val="24"/>
          <w:szCs w:val="24"/>
        </w:rPr>
      </w:pPr>
      <w:r w:rsidRPr="00C24639">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el </w:t>
      </w:r>
      <w:r w:rsidRPr="00C24639">
        <w:rPr>
          <w:rFonts w:ascii="Times New Roman" w:eastAsia="Times New Roman" w:hAnsi="Times New Roman" w:cs="Times New Roman"/>
          <w:b/>
          <w:sz w:val="20"/>
          <w:szCs w:val="20"/>
          <w:lang w:bidi="en-US"/>
        </w:rPr>
        <w:t>CONTRATO</w:t>
      </w:r>
      <w:r w:rsidRPr="00C24639">
        <w:rPr>
          <w:rFonts w:ascii="Times New Roman" w:eastAsia="Times New Roman" w:hAnsi="Times New Roman" w:cs="Times New Roman"/>
          <w:sz w:val="20"/>
          <w:szCs w:val="20"/>
          <w:lang w:bidi="en-US"/>
        </w:rPr>
        <w:t xml:space="preserve"> </w:t>
      </w:r>
      <w:r w:rsidRPr="00C24639">
        <w:rPr>
          <w:rFonts w:ascii="Times New Roman" w:eastAsia="Times New Roman" w:hAnsi="Times New Roman" w:cs="Times New Roman"/>
          <w:b/>
          <w:sz w:val="20"/>
          <w:szCs w:val="20"/>
          <w:lang w:bidi="en-US"/>
        </w:rPr>
        <w:t>DE OBRA</w:t>
      </w:r>
      <w:r w:rsidRPr="00C24639">
        <w:rPr>
          <w:rFonts w:ascii="Times New Roman" w:eastAsia="Times New Roman" w:hAnsi="Times New Roman" w:cs="Times New Roman"/>
          <w:sz w:val="20"/>
          <w:szCs w:val="20"/>
          <w:lang w:bidi="en-US"/>
        </w:rPr>
        <w:t xml:space="preserve"> </w:t>
      </w:r>
      <w:r w:rsidRPr="00C24639">
        <w:rPr>
          <w:rFonts w:ascii="Times New Roman" w:hAnsi="Times New Roman" w:cs="Times New Roman"/>
        </w:rPr>
        <w:t>“</w:t>
      </w:r>
      <w:r w:rsidRPr="00C24639">
        <w:rPr>
          <w:rFonts w:ascii="Times New Roman" w:hAnsi="Times New Roman" w:cs="Times New Roman"/>
          <w:b/>
        </w:rPr>
        <w:t>R</w:t>
      </w:r>
      <w:r>
        <w:rPr>
          <w:rFonts w:ascii="Times New Roman" w:hAnsi="Times New Roman" w:cs="Times New Roman"/>
          <w:b/>
        </w:rPr>
        <w:t>E</w:t>
      </w:r>
      <w:r w:rsidRPr="00C24639">
        <w:rPr>
          <w:rFonts w:ascii="Times New Roman" w:hAnsi="Times New Roman" w:cs="Times New Roman"/>
          <w:b/>
        </w:rPr>
        <w:t xml:space="preserve">URBANIZACION DE UNA PARCELA DEL RECINTO FERIAL Y SUS CONEXIONES, EN EL PALMAR DE TROYA (SEVILLA)" </w:t>
      </w:r>
      <w:r w:rsidRPr="00C24639">
        <w:rPr>
          <w:rFonts w:ascii="Times New Roman" w:hAnsi="Times New Roman" w:cs="Times New Roman"/>
          <w:b/>
          <w:bCs/>
        </w:rPr>
        <w:t xml:space="preserve"> </w:t>
      </w:r>
      <w:r w:rsidRPr="00C24639">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800DB5" w:rsidRPr="00C24639" w:rsidRDefault="00800DB5" w:rsidP="00800DB5">
      <w:pPr>
        <w:rPr>
          <w:rFonts w:ascii="Times New Roman" w:eastAsia="Times New Roman" w:hAnsi="Times New Roman" w:cs="Times New Roman"/>
          <w:b/>
          <w:sz w:val="24"/>
          <w:lang w:bidi="en-US"/>
        </w:rPr>
      </w:pPr>
      <w:r w:rsidRPr="00C24639">
        <w:rPr>
          <w:rFonts w:ascii="Times New Roman" w:eastAsia="Times New Roman" w:hAnsi="Times New Roman" w:cs="Times New Roman"/>
          <w:b/>
          <w:sz w:val="24"/>
          <w:lang w:bidi="en-US"/>
        </w:rPr>
        <w:t>CERTIFICA</w:t>
      </w:r>
      <w:r w:rsidRPr="00C24639">
        <w:rPr>
          <w:rFonts w:ascii="Times New Roman" w:eastAsia="Times New Roman" w:hAnsi="Times New Roman" w:cs="Times New Roman"/>
          <w:b/>
          <w:sz w:val="24"/>
          <w:vertAlign w:val="superscript"/>
          <w:lang w:bidi="en-US"/>
        </w:rPr>
        <w:footnoteReference w:id="2"/>
      </w:r>
      <w:r w:rsidRPr="00C24639">
        <w:rPr>
          <w:rFonts w:ascii="Times New Roman" w:eastAsia="Times New Roman" w:hAnsi="Times New Roman" w:cs="Times New Roman"/>
          <w:b/>
          <w:sz w:val="24"/>
          <w:lang w:bidi="en-US"/>
        </w:rPr>
        <w:t>:</w:t>
      </w:r>
    </w:p>
    <w:p w:rsidR="00800DB5" w:rsidRPr="00C24639" w:rsidRDefault="00800DB5" w:rsidP="00800DB5">
      <w:pPr>
        <w:numPr>
          <w:ilvl w:val="0"/>
          <w:numId w:val="3"/>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tiene un numero de 50 o más personas trabajadoras en su plantilla, siendo el número global de personas trabajadoras de plantilla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,el numero particular de personas trabajadoras con discapacidad de</w:t>
      </w:r>
      <w:r w:rsidRPr="00C24639">
        <w:rPr>
          <w:rFonts w:ascii="Times New Roman" w:eastAsia="Times New Roman" w:hAnsi="Times New Roman" w:cs="Times New Roman"/>
          <w:u w:val="single"/>
          <w:lang w:bidi="en-US"/>
        </w:rPr>
        <w:tab/>
        <w:t xml:space="preserve"> </w:t>
      </w:r>
      <w:r w:rsidRPr="00C24639">
        <w:rPr>
          <w:rFonts w:ascii="Times New Roman" w:eastAsia="Times New Roman" w:hAnsi="Times New Roman" w:cs="Times New Roman"/>
          <w:lang w:bidi="en-US"/>
        </w:rPr>
        <w:t>y el porcentaje de personas trabajadoras fijas con discapacidad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vertAlign w:val="superscript"/>
          <w:lang w:bidi="en-US"/>
        </w:rPr>
        <w:footnoteReference w:id="3"/>
      </w:r>
      <w:r w:rsidRPr="00C24639">
        <w:rPr>
          <w:rFonts w:ascii="Times New Roman" w:eastAsia="Times New Roman" w:hAnsi="Times New Roman" w:cs="Times New Roman"/>
          <w:u w:val="single"/>
          <w:lang w:bidi="en-US"/>
        </w:rPr>
        <w:t xml:space="preserve"> </w:t>
      </w:r>
      <w:r w:rsidRPr="00C24639">
        <w:rPr>
          <w:rFonts w:ascii="Times New Roman" w:eastAsia="Times New Roman" w:hAnsi="Times New Roman" w:cs="Times New Roman"/>
          <w:lang w:bidi="en-US"/>
        </w:rPr>
        <w:t xml:space="preserve"> por tanto: </w:t>
      </w:r>
    </w:p>
    <w:p w:rsidR="00800DB5" w:rsidRPr="00C24639" w:rsidRDefault="00800DB5" w:rsidP="00800DB5">
      <w:pPr>
        <w:numPr>
          <w:ilvl w:val="1"/>
          <w:numId w:val="3"/>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Cuenta con, al menos, un dos por ciento de personas trabajadoras con discapacidad.</w:t>
      </w:r>
    </w:p>
    <w:p w:rsidR="00800DB5" w:rsidRPr="00C24639" w:rsidRDefault="00800DB5" w:rsidP="00800DB5">
      <w:pPr>
        <w:numPr>
          <w:ilvl w:val="1"/>
          <w:numId w:val="3"/>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Ha optado por el cumplimiento de las medidas alternativas legalmente previstas, a cuyo efecto presenta una copia de la declaración de excepcionalidad y una declaración con las concretas medidas aplicadas.</w:t>
      </w:r>
    </w:p>
    <w:p w:rsidR="00800DB5" w:rsidRPr="00C24639" w:rsidRDefault="00800DB5" w:rsidP="00800DB5">
      <w:pPr>
        <w:numPr>
          <w:ilvl w:val="0"/>
          <w:numId w:val="3"/>
        </w:numPr>
        <w:spacing w:before="240"/>
        <w:contextualSpacing/>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Que tiene menos de 50 personas trabajadoras en su plantilla, siendo el número global de personas trabajadoras de plantilla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el numero particular de personas trabajadoras con discapacidad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 xml:space="preserve">  discapacidad de</w:t>
      </w:r>
      <w:r w:rsidRPr="00C24639">
        <w:rPr>
          <w:rFonts w:ascii="Times New Roman" w:eastAsia="Times New Roman" w:hAnsi="Times New Roman" w:cs="Times New Roman"/>
          <w:u w:val="single"/>
          <w:lang w:bidi="en-US"/>
        </w:rPr>
        <w:tab/>
      </w:r>
      <w:r w:rsidRPr="00C24639">
        <w:rPr>
          <w:rFonts w:ascii="Times New Roman" w:eastAsia="Times New Roman" w:hAnsi="Times New Roman" w:cs="Times New Roman"/>
          <w:lang w:bidi="en-US"/>
        </w:rPr>
        <w:t>y el porcentaje de personas trabajadoras fijas con discapacidad de</w:t>
      </w:r>
      <w:r w:rsidRPr="00C24639">
        <w:rPr>
          <w:rFonts w:ascii="Times New Roman" w:eastAsia="Times New Roman" w:hAnsi="Times New Roman" w:cs="Times New Roman"/>
          <w:u w:val="single"/>
          <w:lang w:bidi="en-US"/>
        </w:rPr>
        <w:tab/>
        <w:t xml:space="preserve"> _______.</w:t>
      </w:r>
    </w:p>
    <w:p w:rsidR="00800DB5" w:rsidRPr="00C24639" w:rsidRDefault="00800DB5" w:rsidP="00800DB5">
      <w:pPr>
        <w:ind w:left="720"/>
        <w:contextualSpacing/>
        <w:rPr>
          <w:rFonts w:ascii="Times New Roman" w:eastAsia="Times New Roman" w:hAnsi="Times New Roman" w:cs="Times New Roman"/>
          <w:lang w:bidi="en-US"/>
        </w:rPr>
      </w:pPr>
    </w:p>
    <w:p w:rsidR="00800DB5" w:rsidRPr="00C24639" w:rsidRDefault="00800DB5" w:rsidP="00800DB5">
      <w:pPr>
        <w:numPr>
          <w:ilvl w:val="0"/>
          <w:numId w:val="3"/>
        </w:numPr>
        <w:spacing w:before="240"/>
        <w:contextualSpacing/>
        <w:rPr>
          <w:rFonts w:ascii="Times New Roman" w:eastAsia="Times New Roman" w:hAnsi="Times New Roman" w:cs="Times New Roman"/>
          <w:lang w:bidi="en-US"/>
        </w:rPr>
      </w:pPr>
      <w:r w:rsidRPr="00C24639">
        <w:rPr>
          <w:rFonts w:ascii="Times New Roman" w:eastAsia="Times New Roman" w:hAnsi="Times New Roman" w:cs="Times New Roman"/>
          <w:lang w:bidi="en-US"/>
        </w:rPr>
        <w:t>No cuenta con personas con discapacidad  en plantilla.</w:t>
      </w: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En ............................................................. a …..........de............de 2022.</w:t>
      </w:r>
    </w:p>
    <w:p w:rsidR="00800DB5" w:rsidRPr="00C24639" w:rsidRDefault="00800DB5" w:rsidP="00800DB5">
      <w:pPr>
        <w:jc w:val="center"/>
        <w:rPr>
          <w:rFonts w:ascii="Times New Roman" w:eastAsia="Calibri" w:hAnsi="Times New Roman" w:cs="Times New Roman"/>
        </w:rPr>
      </w:pPr>
    </w:p>
    <w:p w:rsidR="00800DB5" w:rsidRPr="00C24639" w:rsidRDefault="00800DB5" w:rsidP="00800DB5">
      <w:pPr>
        <w:jc w:val="center"/>
        <w:rPr>
          <w:rFonts w:ascii="Times New Roman" w:eastAsia="Calibri" w:hAnsi="Times New Roman" w:cs="Times New Roman"/>
          <w:i/>
        </w:rPr>
      </w:pPr>
      <w:r w:rsidRPr="00C24639">
        <w:rPr>
          <w:rFonts w:ascii="Times New Roman" w:eastAsia="Calibri" w:hAnsi="Times New Roman" w:cs="Times New Roman"/>
          <w:i/>
        </w:rPr>
        <w:t>(Sello de la empresa y firma electrónica)</w:t>
      </w:r>
    </w:p>
    <w:p w:rsidR="00800DB5" w:rsidRPr="00C24639" w:rsidRDefault="00800DB5" w:rsidP="00800DB5">
      <w:pPr>
        <w:spacing w:after="0" w:line="240" w:lineRule="atLeast"/>
        <w:ind w:left="720"/>
        <w:contextualSpacing/>
        <w:jc w:val="center"/>
        <w:rPr>
          <w:rFonts w:ascii="Times New Roman" w:eastAsia="Calibri" w:hAnsi="Times New Roman" w:cs="Times New Roman"/>
          <w:i/>
        </w:rPr>
      </w:pPr>
    </w:p>
    <w:p w:rsidR="00800DB5" w:rsidRPr="00C24639" w:rsidRDefault="00800DB5" w:rsidP="00800DB5">
      <w:pPr>
        <w:spacing w:after="0" w:line="240" w:lineRule="atLeast"/>
        <w:contextualSpacing/>
        <w:rPr>
          <w:rFonts w:ascii="Times New Roman" w:eastAsia="Calibri" w:hAnsi="Times New Roman" w:cs="Times New Roman"/>
          <w:i/>
        </w:rPr>
        <w:sectPr w:rsidR="00800DB5" w:rsidRPr="00C24639" w:rsidSect="005C58BA">
          <w:footerReference w:type="default" r:id="rId9"/>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800DB5" w:rsidRPr="00C24639"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bookmarkStart w:id="17" w:name="_ANEXO_VII_DECLARACIÓN"/>
      <w:bookmarkStart w:id="18" w:name="_Toc102039131"/>
      <w:bookmarkStart w:id="19" w:name="_Toc109111354"/>
      <w:bookmarkStart w:id="20" w:name="_Toc110505243"/>
      <w:bookmarkStart w:id="21" w:name="_Toc113885205"/>
      <w:bookmarkEnd w:id="17"/>
      <w:r w:rsidRPr="00C24639">
        <w:rPr>
          <w:rFonts w:ascii="Times New Roman" w:eastAsia="Times New Roman" w:hAnsi="Times New Roman" w:cs="Times New Roman"/>
          <w:b/>
          <w:bCs/>
          <w:sz w:val="24"/>
          <w:szCs w:val="26"/>
          <w:lang w:bidi="en-US"/>
        </w:rPr>
        <w:lastRenderedPageBreak/>
        <w:t>ANEXO VII DECLARACIÓN RESPONSABLE RELATIVA AL CUMPLIMIENTO DE OBLIGACIONES ESTABLECIDAS EN LA NORMATIVA EN MATERIA DE IGUALDAD EFECTIVA ENTRE MUJERES Y HOMBRES</w:t>
      </w:r>
      <w:bookmarkEnd w:id="18"/>
      <w:bookmarkEnd w:id="19"/>
      <w:bookmarkEnd w:id="20"/>
      <w:bookmarkEnd w:id="21"/>
    </w:p>
    <w:p w:rsidR="00800DB5" w:rsidRPr="00C24639" w:rsidRDefault="00800DB5" w:rsidP="00800DB5">
      <w:pPr>
        <w:spacing w:before="240"/>
        <w:jc w:val="both"/>
        <w:rPr>
          <w:rFonts w:ascii="Times New Roman" w:hAnsi="Times New Roman" w:cs="Times New Roman"/>
          <w:i/>
          <w:iCs/>
          <w:smallCaps/>
          <w:spacing w:val="5"/>
          <w:sz w:val="24"/>
          <w:szCs w:val="24"/>
        </w:rPr>
      </w:pPr>
      <w:r w:rsidRPr="00C24639">
        <w:rPr>
          <w:rFonts w:ascii="Times New Roman" w:hAnsi="Times New Roman" w:cs="Times New Roman"/>
        </w:rPr>
        <w:t xml:space="preserve">D.___________________________________________, mayor de edad, con domicilio en___________________________________________ , titular del D.N.I. Nº ____________, en nombre propio, o en representación de _______________________________________________ con N.I.F. Nº _____________, enterado de la licitación tramitada para adjudicar </w:t>
      </w:r>
      <w:r w:rsidRPr="00C24639">
        <w:rPr>
          <w:rFonts w:ascii="Times New Roman" w:eastAsia="Times New Roman" w:hAnsi="Times New Roman" w:cs="Times New Roman"/>
          <w:b/>
          <w:sz w:val="20"/>
          <w:szCs w:val="20"/>
          <w:lang w:bidi="en-US"/>
        </w:rPr>
        <w:t>CONTRATO</w:t>
      </w:r>
      <w:r w:rsidRPr="00C24639">
        <w:rPr>
          <w:rFonts w:ascii="Times New Roman" w:eastAsia="Times New Roman" w:hAnsi="Times New Roman" w:cs="Times New Roman"/>
          <w:sz w:val="20"/>
          <w:szCs w:val="20"/>
          <w:lang w:bidi="en-US"/>
        </w:rPr>
        <w:t xml:space="preserve"> </w:t>
      </w:r>
      <w:r w:rsidRPr="00C24639">
        <w:rPr>
          <w:rFonts w:ascii="Times New Roman" w:eastAsia="Times New Roman" w:hAnsi="Times New Roman" w:cs="Times New Roman"/>
          <w:b/>
          <w:sz w:val="20"/>
          <w:szCs w:val="20"/>
          <w:lang w:bidi="en-US"/>
        </w:rPr>
        <w:t>DE OBRA</w:t>
      </w:r>
      <w:r w:rsidRPr="00C24639">
        <w:rPr>
          <w:rFonts w:ascii="Times New Roman" w:eastAsia="Times New Roman" w:hAnsi="Times New Roman" w:cs="Times New Roman"/>
          <w:sz w:val="20"/>
          <w:szCs w:val="20"/>
          <w:lang w:bidi="en-US"/>
        </w:rPr>
        <w:t xml:space="preserve"> </w:t>
      </w:r>
      <w:r w:rsidRPr="00C24639">
        <w:rPr>
          <w:rFonts w:ascii="Times New Roman" w:hAnsi="Times New Roman" w:cs="Times New Roman"/>
        </w:rPr>
        <w:t>“</w:t>
      </w:r>
      <w:r w:rsidRPr="00C24639">
        <w:rPr>
          <w:rFonts w:ascii="Times New Roman" w:hAnsi="Times New Roman" w:cs="Times New Roman"/>
          <w:b/>
        </w:rPr>
        <w:t>R</w:t>
      </w:r>
      <w:r>
        <w:rPr>
          <w:rFonts w:ascii="Times New Roman" w:hAnsi="Times New Roman" w:cs="Times New Roman"/>
          <w:b/>
        </w:rPr>
        <w:t>E</w:t>
      </w:r>
      <w:r w:rsidRPr="00C24639">
        <w:rPr>
          <w:rFonts w:ascii="Times New Roman" w:hAnsi="Times New Roman" w:cs="Times New Roman"/>
          <w:b/>
        </w:rPr>
        <w:t xml:space="preserve">URBANIZACION DE UNA PARCELA DEL RECINTO FERIAL Y SUS CONEXIONES, EN EL PALMAR DE TROYA (SEVILLA)" </w:t>
      </w:r>
      <w:r w:rsidRPr="00C24639">
        <w:rPr>
          <w:rFonts w:ascii="Times New Roman" w:hAnsi="Times New Roman" w:cs="Times New Roman"/>
          <w:b/>
          <w:bCs/>
        </w:rPr>
        <w:t xml:space="preserve"> </w:t>
      </w:r>
      <w:r w:rsidRPr="00C24639">
        <w:rPr>
          <w:rFonts w:ascii="Times New Roman" w:hAnsi="Times New Roman" w:cs="Times New Roman"/>
        </w:rPr>
        <w:t>se compromete a efectuarlo en la forma determinada en el Pliego de Cláusulas Administrativas Particulares y de Prescripciones Técnicas, y conforme a la propuesta que se ofertó,</w:t>
      </w:r>
    </w:p>
    <w:p w:rsidR="00800DB5" w:rsidRPr="00C24639" w:rsidRDefault="00800DB5" w:rsidP="00800DB5">
      <w:pPr>
        <w:rPr>
          <w:rFonts w:ascii="Times New Roman" w:eastAsia="Times New Roman" w:hAnsi="Times New Roman" w:cs="Times New Roman"/>
          <w:lang w:bidi="en-US"/>
        </w:rPr>
      </w:pPr>
      <w:r w:rsidRPr="00C24639">
        <w:rPr>
          <w:rFonts w:ascii="Times New Roman" w:eastAsia="Times New Roman" w:hAnsi="Times New Roman" w:cs="Times New Roman"/>
          <w:b/>
          <w:sz w:val="24"/>
          <w:lang w:bidi="en-US"/>
        </w:rPr>
        <w:t>DECLARA</w:t>
      </w:r>
      <w:r w:rsidRPr="00C24639">
        <w:rPr>
          <w:rFonts w:ascii="Times New Roman" w:eastAsia="Times New Roman" w:hAnsi="Times New Roman" w:cs="Times New Roman"/>
          <w:lang w:bidi="en-US"/>
        </w:rPr>
        <w:t xml:space="preserve"> bajo su personal responsabilidad y ante el órgano</w:t>
      </w:r>
      <w:r w:rsidRPr="00C24639">
        <w:rPr>
          <w:rFonts w:ascii="Times New Roman" w:eastAsia="Times New Roman" w:hAnsi="Times New Roman" w:cs="Times New Roman"/>
          <w:vertAlign w:val="superscript"/>
          <w:lang w:bidi="en-US"/>
        </w:rPr>
        <w:footnoteReference w:id="4"/>
      </w:r>
      <w:r w:rsidRPr="00C24639">
        <w:rPr>
          <w:rFonts w:ascii="Times New Roman" w:eastAsia="Times New Roman" w:hAnsi="Times New Roman" w:cs="Times New Roman"/>
          <w:lang w:bidi="en-US"/>
        </w:rPr>
        <w:t xml:space="preserve"> que gestione el contrato mencionado:</w:t>
      </w:r>
    </w:p>
    <w:p w:rsidR="00800DB5" w:rsidRPr="00C24639" w:rsidRDefault="00800DB5" w:rsidP="00800DB5">
      <w:pPr>
        <w:numPr>
          <w:ilvl w:val="0"/>
          <w:numId w:val="4"/>
        </w:numPr>
        <w:spacing w:before="240"/>
        <w:contextualSpacing/>
        <w:rPr>
          <w:rFonts w:ascii="Times New Roman" w:eastAsia="Times New Roman" w:hAnsi="Times New Roman" w:cs="Times New Roman"/>
          <w:lang w:bidi="en-US"/>
        </w:rPr>
      </w:pPr>
      <w:r w:rsidRPr="00C24639">
        <w:rPr>
          <w:rFonts w:ascii="Times New Roman" w:eastAsia="Times New Roman" w:hAnsi="Times New Roman" w:cs="Times New Roman"/>
          <w:lang w:bidi="en-US"/>
        </w:rPr>
        <w:t>Que emplea a más de 250 personas trabajadoras y cumple con lo establecido en el apartado 2 del artículo 45 de la Ley Orgánica 3/2007, de 22 de marzo, para la igualdad efectiva de mujeres y hombres, relativo a la elaboración y aplicación de un plan de igualdad.</w:t>
      </w:r>
    </w:p>
    <w:p w:rsidR="00800DB5" w:rsidRPr="00C24639" w:rsidRDefault="00800DB5" w:rsidP="00800DB5">
      <w:pPr>
        <w:numPr>
          <w:ilvl w:val="0"/>
          <w:numId w:val="4"/>
        </w:numPr>
        <w:spacing w:before="240"/>
        <w:contextualSpacing/>
        <w:rPr>
          <w:rFonts w:ascii="Times New Roman" w:eastAsia="Times New Roman" w:hAnsi="Times New Roman" w:cs="Times New Roman"/>
          <w:lang w:bidi="en-US"/>
        </w:rPr>
      </w:pPr>
      <w:r w:rsidRPr="00C24639">
        <w:rPr>
          <w:rFonts w:ascii="Times New Roman" w:eastAsia="Times New Roman" w:hAnsi="Times New Roman" w:cs="Times New Roman"/>
          <w:lang w:bidi="en-US"/>
        </w:rPr>
        <w:t>Que emplea a 250 o menos personas trabajadoras y en aplicación del convenio colectivo aplicable, cumple con lo establecido en el apartado 3 del artículo 45 de la Ley Orgánica 3/2007,de 22 de marzo, para la igualdad efectiva de mujeres y hombres, relativo a la elaboración y aplicación de un plan de igualdad.</w:t>
      </w:r>
    </w:p>
    <w:p w:rsidR="00800DB5" w:rsidRPr="00C24639" w:rsidRDefault="00800DB5" w:rsidP="00800DB5">
      <w:pPr>
        <w:numPr>
          <w:ilvl w:val="0"/>
          <w:numId w:val="4"/>
        </w:numPr>
        <w:spacing w:before="240"/>
        <w:contextualSpacing/>
        <w:rPr>
          <w:rFonts w:ascii="Times New Roman" w:eastAsia="Times New Roman" w:hAnsi="Times New Roman" w:cs="Times New Roman"/>
          <w:lang w:bidi="en-US"/>
        </w:rPr>
      </w:pPr>
      <w:r w:rsidRPr="00C24639">
        <w:rPr>
          <w:rFonts w:ascii="Times New Roman" w:eastAsia="Times New Roman" w:hAnsi="Times New Roman" w:cs="Times New Roman"/>
          <w:lang w:bidi="en-US"/>
        </w:rPr>
        <w:t>En aplicación del apartado 5 del artículo 45 de la Ley Orgánica 3/2007, de 22 de marzo, para la igualdad efectiva de mujeres y hombres, la empresa no está obligada a la elaboración e implantación del plan de igualdad.</w:t>
      </w: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En ............................................................. a …..........de............de 2022.</w:t>
      </w:r>
    </w:p>
    <w:p w:rsidR="00800DB5" w:rsidRPr="00C24639" w:rsidRDefault="00800DB5" w:rsidP="00800DB5">
      <w:pPr>
        <w:jc w:val="center"/>
        <w:rPr>
          <w:rFonts w:ascii="Times New Roman" w:eastAsia="Calibri" w:hAnsi="Times New Roman" w:cs="Times New Roman"/>
        </w:rPr>
      </w:pPr>
    </w:p>
    <w:p w:rsidR="00800DB5" w:rsidRPr="00C24639" w:rsidRDefault="00800DB5" w:rsidP="00800DB5">
      <w:pPr>
        <w:jc w:val="center"/>
        <w:rPr>
          <w:rFonts w:ascii="Times New Roman" w:eastAsia="Calibri" w:hAnsi="Times New Roman" w:cs="Times New Roman"/>
          <w:i/>
        </w:rPr>
      </w:pPr>
      <w:r w:rsidRPr="00C24639">
        <w:rPr>
          <w:rFonts w:ascii="Times New Roman" w:eastAsia="Calibri" w:hAnsi="Times New Roman" w:cs="Times New Roman"/>
          <w:i/>
        </w:rPr>
        <w:t>(Sello de la empresa y firma electrónica</w:t>
      </w: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spacing w:after="0" w:line="240" w:lineRule="atLeast"/>
        <w:contextualSpacing/>
        <w:rPr>
          <w:rFonts w:ascii="Times New Roman" w:eastAsia="Calibri" w:hAnsi="Times New Roman" w:cs="Times New Roman"/>
          <w:i/>
        </w:rPr>
        <w:sectPr w:rsidR="00800DB5" w:rsidRPr="00C24639" w:rsidSect="005C58BA">
          <w:footerReference w:type="default" r:id="rId10"/>
          <w:type w:val="continuous"/>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800DB5" w:rsidRPr="00C24639" w:rsidRDefault="00800DB5" w:rsidP="00800DB5">
      <w:pPr>
        <w:keepNext/>
        <w:keepLines/>
        <w:spacing w:before="200" w:after="0"/>
        <w:jc w:val="both"/>
        <w:outlineLvl w:val="1"/>
        <w:rPr>
          <w:rFonts w:ascii="Times New Roman" w:eastAsia="Times New Roman" w:hAnsi="Times New Roman" w:cs="Times New Roman"/>
          <w:b/>
          <w:bCs/>
          <w:sz w:val="24"/>
          <w:szCs w:val="26"/>
          <w:lang w:bidi="en-US"/>
        </w:rPr>
      </w:pPr>
      <w:bookmarkStart w:id="22" w:name="_ANEXO_VIII._DECLARACIÓN"/>
      <w:bookmarkStart w:id="23" w:name="_Toc102039132"/>
      <w:bookmarkStart w:id="24" w:name="_Toc109111355"/>
      <w:bookmarkStart w:id="25" w:name="_Toc110505244"/>
      <w:bookmarkStart w:id="26" w:name="_Toc113885206"/>
      <w:bookmarkEnd w:id="22"/>
      <w:r w:rsidRPr="00C24639">
        <w:rPr>
          <w:rFonts w:ascii="Times New Roman" w:eastAsia="Times New Roman" w:hAnsi="Times New Roman" w:cs="Times New Roman"/>
          <w:b/>
          <w:bCs/>
          <w:sz w:val="24"/>
          <w:szCs w:val="26"/>
          <w:lang w:bidi="en-US"/>
        </w:rPr>
        <w:lastRenderedPageBreak/>
        <w:t>ANEXO VIII. DECLARACIÓN RESPONSABLE EN MATERIA DE PROTECCION DE DATOS.</w:t>
      </w:r>
      <w:bookmarkEnd w:id="23"/>
      <w:bookmarkEnd w:id="24"/>
      <w:bookmarkEnd w:id="25"/>
      <w:bookmarkEnd w:id="26"/>
    </w:p>
    <w:p w:rsidR="00800DB5" w:rsidRPr="00C24639" w:rsidRDefault="00800DB5" w:rsidP="00800DB5">
      <w:pPr>
        <w:rPr>
          <w:rFonts w:ascii="Times New Roman" w:eastAsia="Times New Roman" w:hAnsi="Times New Roman" w:cs="Times New Roman"/>
          <w:b/>
          <w:lang w:bidi="en-US"/>
        </w:rPr>
      </w:pPr>
    </w:p>
    <w:p w:rsidR="00800DB5" w:rsidRPr="00C24639" w:rsidRDefault="00800DB5" w:rsidP="00800DB5">
      <w:pPr>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D./Dña.……………………………………………………………………………………………………………</w:t>
      </w:r>
    </w:p>
    <w:p w:rsidR="00800DB5" w:rsidRPr="00C24639" w:rsidRDefault="00800DB5" w:rsidP="00800DB5">
      <w:pPr>
        <w:jc w:val="both"/>
        <w:rPr>
          <w:rFonts w:ascii="Times New Roman" w:eastAsia="Times New Roman" w:hAnsi="Times New Roman" w:cs="Times New Roman"/>
          <w:lang w:bidi="en-US"/>
        </w:rPr>
      </w:pPr>
      <w:r w:rsidRPr="00C24639">
        <w:rPr>
          <w:rFonts w:ascii="Times New Roman" w:eastAsia="Times New Roman" w:hAnsi="Times New Roman" w:cs="Times New Roman"/>
          <w:lang w:bidi="en-US"/>
        </w:rPr>
        <w:t>con DNI/NIE nº……………….… en nombre propio o en calidad de ………………………… de la entidad…………………………………………………………………………………………</w:t>
      </w:r>
    </w:p>
    <w:p w:rsidR="00800DB5" w:rsidRPr="00C24639" w:rsidRDefault="00800DB5" w:rsidP="00800DB5">
      <w:pPr>
        <w:jc w:val="both"/>
        <w:rPr>
          <w:rFonts w:ascii="Times New Roman" w:eastAsia="Times New Roman" w:hAnsi="Times New Roman" w:cs="Times New Roman"/>
          <w:b/>
          <w:lang w:bidi="en-US"/>
        </w:rPr>
      </w:pPr>
      <w:r w:rsidRPr="00C24639">
        <w:rPr>
          <w:rFonts w:ascii="Times New Roman" w:eastAsia="Times New Roman" w:hAnsi="Times New Roman" w:cs="Times New Roman"/>
          <w:b/>
          <w:lang w:bidi="en-US"/>
        </w:rPr>
        <w:t>DECLARA</w:t>
      </w:r>
    </w:p>
    <w:p w:rsidR="00800DB5" w:rsidRPr="00C24639" w:rsidRDefault="00800DB5" w:rsidP="00800DB5">
      <w:pPr>
        <w:rPr>
          <w:rFonts w:ascii="Times New Roman" w:eastAsia="Times New Roman" w:hAnsi="Times New Roman" w:cs="Times New Roman"/>
          <w:lang w:bidi="en-US"/>
        </w:rPr>
      </w:pPr>
      <w:r w:rsidRPr="00C24639">
        <w:rPr>
          <w:rFonts w:ascii="Times New Roman" w:eastAsia="Times New Roman" w:hAnsi="Times New Roman" w:cs="Times New Roman"/>
          <w:lang w:bidi="en-US"/>
        </w:rPr>
        <w:tab/>
        <w:t>Que ofrece garantías suficientes para aplicar medidas técnicas y organizativas apropiadas, de manera que el tratamiento de datos que en su caso se derive de la adjudicación (ya sea en calidad de responsable o encargado del tratamiento), sea conforme con los requisitos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jc w:val="center"/>
        <w:rPr>
          <w:rFonts w:ascii="Times New Roman" w:eastAsia="Calibri" w:hAnsi="Times New Roman" w:cs="Times New Roman"/>
        </w:rPr>
      </w:pPr>
      <w:r w:rsidRPr="00C24639">
        <w:rPr>
          <w:rFonts w:ascii="Times New Roman" w:eastAsia="Calibri" w:hAnsi="Times New Roman" w:cs="Times New Roman"/>
        </w:rPr>
        <w:t>En ............................................................. a …..........de............de 2022.</w:t>
      </w:r>
    </w:p>
    <w:p w:rsidR="00800DB5" w:rsidRPr="00C24639" w:rsidRDefault="00800DB5" w:rsidP="00800DB5">
      <w:pPr>
        <w:jc w:val="center"/>
        <w:rPr>
          <w:rFonts w:ascii="Times New Roman" w:eastAsia="Calibri" w:hAnsi="Times New Roman" w:cs="Times New Roman"/>
        </w:rPr>
      </w:pPr>
    </w:p>
    <w:p w:rsidR="00800DB5" w:rsidRPr="00C24639" w:rsidRDefault="00800DB5" w:rsidP="00800DB5">
      <w:pPr>
        <w:jc w:val="center"/>
        <w:rPr>
          <w:rFonts w:ascii="Times New Roman" w:eastAsia="Calibri" w:hAnsi="Times New Roman" w:cs="Times New Roman"/>
          <w:i/>
        </w:rPr>
      </w:pPr>
      <w:r w:rsidRPr="00C24639">
        <w:rPr>
          <w:rFonts w:ascii="Times New Roman" w:eastAsia="Calibri" w:hAnsi="Times New Roman" w:cs="Times New Roman"/>
          <w:i/>
        </w:rPr>
        <w:t>(Sello de la empresa y firma electrónica</w:t>
      </w:r>
    </w:p>
    <w:p w:rsidR="00800DB5" w:rsidRPr="00C24639" w:rsidRDefault="00800DB5" w:rsidP="00800DB5">
      <w:pPr>
        <w:rPr>
          <w:rFonts w:ascii="Times New Roman" w:eastAsia="Times New Roman" w:hAnsi="Times New Roman" w:cs="Times New Roman"/>
          <w:lang w:bidi="en-US"/>
        </w:rPr>
      </w:pPr>
    </w:p>
    <w:p w:rsidR="00800DB5" w:rsidRPr="00C24639" w:rsidRDefault="00800DB5" w:rsidP="00800DB5">
      <w:pPr>
        <w:spacing w:after="0" w:line="240" w:lineRule="atLeast"/>
        <w:contextualSpacing/>
        <w:rPr>
          <w:rFonts w:ascii="Times New Roman" w:eastAsia="Calibri" w:hAnsi="Times New Roman" w:cs="Times New Roman"/>
          <w:i/>
        </w:rPr>
        <w:sectPr w:rsidR="00800DB5" w:rsidRPr="00C24639" w:rsidSect="005C58BA">
          <w:footerReference w:type="default" r:id="rId11"/>
          <w:type w:val="continuous"/>
          <w:pgSz w:w="11900" w:h="16840"/>
          <w:pgMar w:top="1440" w:right="1080" w:bottom="1440" w:left="1080" w:header="0" w:footer="1020" w:gutter="0"/>
          <w:cols w:space="720"/>
          <w:docGrid w:linePitch="299"/>
        </w:sectPr>
      </w:pPr>
      <w:r w:rsidRPr="00C24639">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p>
    <w:p w:rsidR="00776917" w:rsidRDefault="00776917"/>
    <w:sectPr w:rsidR="00776917" w:rsidSect="007769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B5" w:rsidRDefault="00800DB5" w:rsidP="00800DB5">
      <w:pPr>
        <w:spacing w:after="0" w:line="240" w:lineRule="auto"/>
      </w:pPr>
      <w:r>
        <w:separator/>
      </w:r>
    </w:p>
  </w:endnote>
  <w:endnote w:type="continuationSeparator" w:id="1">
    <w:p w:rsidR="00800DB5" w:rsidRDefault="00800DB5" w:rsidP="0080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12"/>
      <w:docPartObj>
        <w:docPartGallery w:val="Page Numbers (Bottom of Page)"/>
        <w:docPartUnique/>
      </w:docPartObj>
    </w:sdtPr>
    <w:sdtContent>
      <w:sdt>
        <w:sdtPr>
          <w:id w:val="21525613"/>
          <w:docPartObj>
            <w:docPartGallery w:val="Page Numbers (Top of Page)"/>
            <w:docPartUnique/>
          </w:docPartObj>
        </w:sdtPr>
        <w:sdtContent>
          <w:p w:rsidR="00800DB5" w:rsidRDefault="00800DB5">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800DB5" w:rsidRDefault="00800DB5">
    <w:pPr>
      <w:pStyle w:val="Textoindependiente"/>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0"/>
      <w:docPartObj>
        <w:docPartGallery w:val="Page Numbers (Bottom of Page)"/>
        <w:docPartUnique/>
      </w:docPartObj>
    </w:sdtPr>
    <w:sdtContent>
      <w:sdt>
        <w:sdtPr>
          <w:id w:val="21525621"/>
          <w:docPartObj>
            <w:docPartGallery w:val="Page Numbers (Top of Page)"/>
            <w:docPartUnique/>
          </w:docPartObj>
        </w:sdtPr>
        <w:sdtContent>
          <w:p w:rsidR="00800DB5" w:rsidRDefault="00800DB5">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800DB5" w:rsidRDefault="00800DB5">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5622"/>
      <w:docPartObj>
        <w:docPartGallery w:val="Page Numbers (Bottom of Page)"/>
        <w:docPartUnique/>
      </w:docPartObj>
    </w:sdtPr>
    <w:sdtContent>
      <w:sdt>
        <w:sdtPr>
          <w:id w:val="21525623"/>
          <w:docPartObj>
            <w:docPartGallery w:val="Page Numbers (Top of Page)"/>
            <w:docPartUnique/>
          </w:docPartObj>
        </w:sdtPr>
        <w:sdtContent>
          <w:p w:rsidR="00800DB5" w:rsidRDefault="00800DB5">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800DB5" w:rsidRDefault="00800DB5">
    <w:pPr>
      <w:pStyle w:val="Textoindependiente"/>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44"/>
      <w:docPartObj>
        <w:docPartGallery w:val="Page Numbers (Bottom of Page)"/>
        <w:docPartUnique/>
      </w:docPartObj>
    </w:sdtPr>
    <w:sdtContent>
      <w:sdt>
        <w:sdtPr>
          <w:id w:val="618545"/>
          <w:docPartObj>
            <w:docPartGallery w:val="Page Numbers (Top of Page)"/>
            <w:docPartUnique/>
          </w:docPartObj>
        </w:sdtPr>
        <w:sdtContent>
          <w:p w:rsidR="00800DB5" w:rsidRDefault="00800DB5">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800DB5" w:rsidRDefault="00800DB5">
    <w:pPr>
      <w:pStyle w:val="Textoindependiente"/>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34"/>
      <w:docPartObj>
        <w:docPartGallery w:val="Page Numbers (Bottom of Page)"/>
        <w:docPartUnique/>
      </w:docPartObj>
    </w:sdtPr>
    <w:sdtContent>
      <w:sdt>
        <w:sdtPr>
          <w:id w:val="618535"/>
          <w:docPartObj>
            <w:docPartGallery w:val="Page Numbers (Top of Page)"/>
            <w:docPartUnique/>
          </w:docPartObj>
        </w:sdtPr>
        <w:sdtContent>
          <w:p w:rsidR="00800DB5" w:rsidRDefault="00800DB5">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rPr>
      <w:t xml:space="preserve">Geranio, s/n.•41719 El Palmar de Troya• </w:t>
    </w:r>
    <w:proofErr w:type="spellStart"/>
    <w:r w:rsidRPr="009E5930">
      <w:rPr>
        <w:color w:val="3366FF"/>
        <w:sz w:val="18"/>
        <w:szCs w:val="18"/>
      </w:rPr>
      <w:t>Tlfno</w:t>
    </w:r>
    <w:proofErr w:type="spellEnd"/>
    <w:r w:rsidRPr="009E5930">
      <w:rPr>
        <w:color w:val="3366FF"/>
        <w:sz w:val="18"/>
        <w:szCs w:val="18"/>
      </w:rPr>
      <w:t xml:space="preserve">. </w:t>
    </w:r>
    <w:r w:rsidRPr="009E5930">
      <w:rPr>
        <w:color w:val="3366FF"/>
        <w:sz w:val="18"/>
        <w:szCs w:val="18"/>
        <w:lang w:val="en-US"/>
      </w:rPr>
      <w:t xml:space="preserve">95 583 25 </w:t>
    </w:r>
    <w:proofErr w:type="spellStart"/>
    <w:r w:rsidRPr="009E5930">
      <w:rPr>
        <w:color w:val="3366FF"/>
        <w:sz w:val="18"/>
        <w:szCs w:val="18"/>
        <w:lang w:val="en-US"/>
      </w:rPr>
      <w:t>25</w:t>
    </w:r>
    <w:proofErr w:type="spellEnd"/>
    <w:r w:rsidRPr="009E5930">
      <w:rPr>
        <w:color w:val="3366FF"/>
        <w:sz w:val="18"/>
        <w:szCs w:val="18"/>
        <w:lang w:val="en-US"/>
      </w:rPr>
      <w:t xml:space="preserve"> •Fax 95 583 27 71 • C.I.F: P-4100053-J • </w:t>
    </w:r>
    <w:hyperlink r:id="rId1" w:history="1">
      <w:r w:rsidRPr="009E5930">
        <w:rPr>
          <w:rStyle w:val="Hipervnculo"/>
          <w:sz w:val="18"/>
          <w:szCs w:val="18"/>
          <w:lang w:val="en-US"/>
        </w:rPr>
        <w:t>www.elpalmardetroya.es</w:t>
      </w:r>
    </w:hyperlink>
    <w:r w:rsidRPr="009E5930">
      <w:rPr>
        <w:color w:val="3366FF"/>
        <w:sz w:val="18"/>
        <w:szCs w:val="18"/>
        <w:lang w:val="en-US"/>
      </w:rPr>
      <w:t xml:space="preserve"> • </w:t>
    </w:r>
  </w:p>
  <w:p w:rsidR="00800DB5" w:rsidRPr="009E5930" w:rsidRDefault="00800DB5" w:rsidP="005C58BA">
    <w:pPr>
      <w:pStyle w:val="Piedepgina"/>
      <w:tabs>
        <w:tab w:val="clear" w:pos="8504"/>
        <w:tab w:val="right" w:pos="9214"/>
      </w:tabs>
      <w:ind w:left="-993" w:right="-710"/>
      <w:jc w:val="center"/>
      <w:rPr>
        <w:color w:val="3366FF"/>
        <w:sz w:val="18"/>
        <w:szCs w:val="18"/>
        <w:lang w:val="en-US"/>
      </w:rPr>
    </w:pPr>
    <w:r w:rsidRPr="009E5930">
      <w:rPr>
        <w:color w:val="3366FF"/>
        <w:sz w:val="18"/>
        <w:szCs w:val="18"/>
        <w:lang w:val="en-US"/>
      </w:rPr>
      <w:t>Email: palmar@dipusevilla.es</w:t>
    </w:r>
  </w:p>
  <w:p w:rsidR="00800DB5" w:rsidRDefault="00800DB5">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B5" w:rsidRDefault="00800DB5" w:rsidP="00800DB5">
      <w:pPr>
        <w:spacing w:after="0" w:line="240" w:lineRule="auto"/>
      </w:pPr>
      <w:r>
        <w:separator/>
      </w:r>
    </w:p>
  </w:footnote>
  <w:footnote w:type="continuationSeparator" w:id="1">
    <w:p w:rsidR="00800DB5" w:rsidRDefault="00800DB5" w:rsidP="00800DB5">
      <w:pPr>
        <w:spacing w:after="0" w:line="240" w:lineRule="auto"/>
      </w:pPr>
      <w:r>
        <w:continuationSeparator/>
      </w:r>
    </w:p>
  </w:footnote>
  <w:footnote w:id="2">
    <w:p w:rsidR="00800DB5" w:rsidRPr="00434382" w:rsidRDefault="00800DB5" w:rsidP="00800DB5">
      <w:pPr>
        <w:jc w:val="both"/>
        <w:rPr>
          <w:rFonts w:ascii="Times New Roman" w:hAnsi="Times New Roman" w:cs="Times New Roman"/>
          <w:i/>
          <w:sz w:val="18"/>
          <w:szCs w:val="18"/>
        </w:rPr>
      </w:pPr>
      <w:r w:rsidRPr="00434382">
        <w:rPr>
          <w:rStyle w:val="Refdenotaalpie"/>
          <w:sz w:val="18"/>
          <w:szCs w:val="18"/>
        </w:rPr>
        <w:footnoteRef/>
      </w:r>
      <w:r w:rsidRPr="00434382">
        <w:rPr>
          <w:sz w:val="18"/>
          <w:szCs w:val="18"/>
        </w:rPr>
        <w:t xml:space="preserve"> </w:t>
      </w:r>
      <w:r w:rsidRPr="00434382">
        <w:rPr>
          <w:rFonts w:ascii="Times New Roman" w:hAnsi="Times New Roman" w:cs="Times New Roman"/>
          <w:i/>
          <w:w w:val="105"/>
          <w:sz w:val="18"/>
          <w:szCs w:val="18"/>
        </w:rPr>
        <w:t>El órgano de contratación podrá hacer uso de las facultades de comprobación de la certificación, requiriendo al efecto la presentación de los correspondientes justificantes documentales, de conformidad con lo dispuesto en el artículo 69 de la Ley 39/2015, de1 de octubre, del Procedimiento Administrativo Común de las Administraciones Públicas.</w:t>
      </w:r>
    </w:p>
  </w:footnote>
  <w:footnote w:id="3">
    <w:p w:rsidR="00800DB5" w:rsidRPr="00434382" w:rsidRDefault="00800DB5" w:rsidP="00800DB5">
      <w:pPr>
        <w:rPr>
          <w:rFonts w:ascii="Times New Roman" w:hAnsi="Times New Roman" w:cs="Times New Roman"/>
          <w:i/>
          <w:sz w:val="18"/>
        </w:rPr>
      </w:pPr>
      <w:r>
        <w:rPr>
          <w:rStyle w:val="Refdenotaalpie"/>
        </w:rPr>
        <w:footnoteRef/>
      </w:r>
      <w:r>
        <w:t xml:space="preserve"> </w:t>
      </w:r>
      <w:r w:rsidRPr="00434382">
        <w:rPr>
          <w:rFonts w:ascii="Times New Roman" w:hAnsi="Times New Roman" w:cs="Times New Roman"/>
          <w:i/>
          <w:w w:val="105"/>
          <w:sz w:val="18"/>
        </w:rPr>
        <w:t>En las empresas con 50 o más personas trabajadoras en su plantilla la indicación del número de personas trabajadoras fijas con discapacidades optativa ,pero se valorará a efectos de lo establecido para los supuestos de empate.</w:t>
      </w:r>
    </w:p>
  </w:footnote>
  <w:footnote w:id="4">
    <w:p w:rsidR="00800DB5" w:rsidRDefault="00800DB5" w:rsidP="00800DB5">
      <w:pPr>
        <w:pStyle w:val="Textonotapie"/>
      </w:pPr>
      <w:r w:rsidRPr="00D40908">
        <w:rPr>
          <w:rStyle w:val="Refdenotaalpie"/>
          <w:sz w:val="18"/>
        </w:rPr>
        <w:footnoteRef/>
      </w:r>
      <w:r w:rsidRPr="00D40908">
        <w:rPr>
          <w:sz w:val="18"/>
        </w:rPr>
        <w:t xml:space="preserve"> </w:t>
      </w:r>
      <w:r w:rsidRPr="00D40908">
        <w:rPr>
          <w:rFonts w:ascii="Times New Roman" w:hAnsi="Times New Roman"/>
          <w:i/>
          <w:w w:val="105"/>
          <w:sz w:val="18"/>
        </w:rPr>
        <w:t xml:space="preserve">El órgano de contratación podrá hacer uso de sus facultades de comprobación de la declaración responsable, requiriendo al efecto la presentación de los </w:t>
      </w:r>
      <w:r w:rsidRPr="00D40908">
        <w:rPr>
          <w:rFonts w:ascii="Times New Roman" w:hAnsi="Times New Roman"/>
          <w:i/>
          <w:sz w:val="18"/>
        </w:rPr>
        <w:t xml:space="preserve">correspondientes justificantes documentales, de conformidad con lo dispuesto en el artículo 69 de la Ley 39/2015, de 1 de octubre, del Procedimiento Administrativo </w:t>
      </w:r>
      <w:r w:rsidRPr="00D40908">
        <w:rPr>
          <w:rFonts w:ascii="Times New Roman" w:hAnsi="Times New Roman"/>
          <w:i/>
          <w:w w:val="105"/>
          <w:sz w:val="18"/>
        </w:rPr>
        <w:t>Común de las Administraciones Públicas.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294"/>
    <w:multiLevelType w:val="hybridMultilevel"/>
    <w:tmpl w:val="0C1CF474"/>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A214C2"/>
    <w:multiLevelType w:val="hybridMultilevel"/>
    <w:tmpl w:val="F19EC68C"/>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064534"/>
    <w:multiLevelType w:val="hybridMultilevel"/>
    <w:tmpl w:val="2C82C36A"/>
    <w:lvl w:ilvl="0" w:tplc="A1E2FF18">
      <w:start w:val="1"/>
      <w:numFmt w:val="bullet"/>
      <w:lvlText w:val="□"/>
      <w:lvlJc w:val="left"/>
      <w:pPr>
        <w:ind w:left="720" w:hanging="360"/>
      </w:pPr>
      <w:rPr>
        <w:rFonts w:ascii="Courier New" w:hAnsi="Courier New" w:hint="default"/>
      </w:rPr>
    </w:lvl>
    <w:lvl w:ilvl="1" w:tplc="A1E2FF18">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361956"/>
    <w:multiLevelType w:val="hybridMultilevel"/>
    <w:tmpl w:val="748CC342"/>
    <w:lvl w:ilvl="0" w:tplc="A1E2FF1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800DB5"/>
    <w:rsid w:val="000A62B0"/>
    <w:rsid w:val="00263426"/>
    <w:rsid w:val="0043288B"/>
    <w:rsid w:val="006205AE"/>
    <w:rsid w:val="00643B8F"/>
    <w:rsid w:val="00651218"/>
    <w:rsid w:val="00776917"/>
    <w:rsid w:val="00800DB5"/>
    <w:rsid w:val="00821266"/>
    <w:rsid w:val="00977680"/>
    <w:rsid w:val="00B730BA"/>
    <w:rsid w:val="00BA2DE8"/>
    <w:rsid w:val="00D9284B"/>
    <w:rsid w:val="00E93A0F"/>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5"/>
    <w:pPr>
      <w:spacing w:after="200" w:line="276" w:lineRule="auto"/>
    </w:pPr>
  </w:style>
  <w:style w:type="paragraph" w:styleId="Ttulo3">
    <w:name w:val="heading 3"/>
    <w:basedOn w:val="Normal"/>
    <w:next w:val="Normal"/>
    <w:link w:val="Ttulo3Car"/>
    <w:uiPriority w:val="9"/>
    <w:unhideWhenUsed/>
    <w:qFormat/>
    <w:rsid w:val="00800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00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0DB5"/>
  </w:style>
  <w:style w:type="character" w:styleId="Hipervnculo">
    <w:name w:val="Hyperlink"/>
    <w:basedOn w:val="Fuentedeprrafopredeter"/>
    <w:uiPriority w:val="99"/>
    <w:unhideWhenUsed/>
    <w:rsid w:val="00800DB5"/>
    <w:rPr>
      <w:color w:val="0000FF"/>
      <w:u w:val="single"/>
    </w:rPr>
  </w:style>
  <w:style w:type="paragraph" w:styleId="Textoindependiente">
    <w:name w:val="Body Text"/>
    <w:basedOn w:val="Normal"/>
    <w:link w:val="TextoindependienteCar"/>
    <w:uiPriority w:val="1"/>
    <w:unhideWhenUsed/>
    <w:qFormat/>
    <w:rsid w:val="00800DB5"/>
    <w:pPr>
      <w:spacing w:before="240" w:after="120"/>
    </w:pPr>
  </w:style>
  <w:style w:type="character" w:customStyle="1" w:styleId="TextoindependienteCar">
    <w:name w:val="Texto independiente Car"/>
    <w:basedOn w:val="Fuentedeprrafopredeter"/>
    <w:link w:val="Textoindependiente"/>
    <w:uiPriority w:val="1"/>
    <w:rsid w:val="00800DB5"/>
  </w:style>
  <w:style w:type="paragraph" w:styleId="Textonotapie">
    <w:name w:val="footnote text"/>
    <w:basedOn w:val="Normal"/>
    <w:link w:val="TextonotapieCar"/>
    <w:uiPriority w:val="99"/>
    <w:semiHidden/>
    <w:unhideWhenUsed/>
    <w:rsid w:val="00800D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0DB5"/>
    <w:rPr>
      <w:sz w:val="20"/>
      <w:szCs w:val="20"/>
    </w:rPr>
  </w:style>
  <w:style w:type="character" w:styleId="Refdenotaalpie">
    <w:name w:val="footnote reference"/>
    <w:basedOn w:val="Fuentedeprrafopredeter"/>
    <w:uiPriority w:val="99"/>
    <w:semiHidden/>
    <w:unhideWhenUsed/>
    <w:rsid w:val="00800DB5"/>
    <w:rPr>
      <w:vertAlign w:val="superscript"/>
    </w:rPr>
  </w:style>
  <w:style w:type="character" w:customStyle="1" w:styleId="Ttulo3Car">
    <w:name w:val="Título 3 Car"/>
    <w:basedOn w:val="Fuentedeprrafopredeter"/>
    <w:link w:val="Ttulo3"/>
    <w:uiPriority w:val="9"/>
    <w:rsid w:val="00800DB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lpalmardetroy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1605</Words>
  <Characters>8829</Characters>
  <Application>Microsoft Office Word</Application>
  <DocSecurity>0</DocSecurity>
  <Lines>73</Lines>
  <Paragraphs>20</Paragraphs>
  <ScaleCrop>false</ScaleCrop>
  <Company>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2022-09-13T07:50:00Z</dcterms:created>
  <dcterms:modified xsi:type="dcterms:W3CDTF">2022-09-13T07:53:00Z</dcterms:modified>
</cp:coreProperties>
</file>